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Verdana" w:eastAsia="黑体"/>
          <w:color w:val="000000"/>
          <w:sz w:val="32"/>
          <w:szCs w:val="32"/>
        </w:rPr>
      </w:pPr>
      <w:r>
        <w:rPr>
          <w:rFonts w:hint="eastAsia" w:ascii="黑体" w:hAnsi="Verdana" w:eastAsia="黑体"/>
          <w:color w:val="00000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Verdana" w:eastAsia="方正小标宋简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衢州职业技术学院优秀志愿服务项目申报表</w:t>
      </w:r>
      <w:bookmarkEnd w:id="0"/>
    </w:p>
    <w:p>
      <w:pPr>
        <w:spacing w:line="24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434"/>
        <w:gridCol w:w="1092"/>
        <w:gridCol w:w="1227"/>
        <w:gridCol w:w="835"/>
        <w:gridCol w:w="826"/>
        <w:gridCol w:w="1367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  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负责人姓名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 别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259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8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何时起开始志愿服务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志愿服务总时数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（500字以内简介，具体事迹另附页。）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    年    月    日</w:t>
            </w:r>
          </w:p>
        </w:tc>
      </w:tr>
    </w:tbl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说明：1.主管部门即所属二级学院及相应部门；2.此表内容请打印，表格可复制。</w:t>
      </w:r>
    </w:p>
    <w:p>
      <w:pPr>
        <w:spacing w:line="400" w:lineRule="exact"/>
      </w:pPr>
      <w:r>
        <w:rPr>
          <w:rFonts w:hint="eastAsia" w:ascii="宋体" w:hAnsi="宋体"/>
          <w:sz w:val="24"/>
        </w:rPr>
        <w:t>3.此表连同1500字左右的项目介绍和活动照片一并上报。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F19DB"/>
    <w:rsid w:val="06697677"/>
    <w:rsid w:val="111D5C00"/>
    <w:rsid w:val="77C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2021-03-10T01:06:00Z</dcterms:created>
  <dc:creator>过眼云烟</dc:creator>
  <cp:lastModifiedBy>ASUS</cp:lastModifiedBy>
  <dcterms:modified xsi:type="dcterms:W3CDTF">2021-03-11T08:08:49Z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D0CC69F2E4DD40E1878A8B8A57011F92</vt:lpwstr>
  </property>
</Properties>
</file>